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AB" w:rsidRDefault="007266AB" w:rsidP="007302F9">
      <w:pPr>
        <w:spacing w:before="30" w:after="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</w:pPr>
      <w:r w:rsidRPr="00EB3A3C"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  <w:t>Анализ работы за прошедший</w:t>
      </w:r>
      <w:r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  <w:t xml:space="preserve"> 2021-2022</w:t>
      </w:r>
    </w:p>
    <w:p w:rsidR="00BD3A59" w:rsidRDefault="007266AB" w:rsidP="007302F9">
      <w:pPr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</w:pPr>
      <w:r w:rsidRPr="00EB3A3C"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  <w:t xml:space="preserve"> МБДОУ «Детский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  <w:t>с.Зильги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34200"/>
          <w:kern w:val="36"/>
          <w:sz w:val="72"/>
          <w:szCs w:val="72"/>
          <w:lang w:eastAsia="ru-RU"/>
        </w:rPr>
        <w:t>»</w:t>
      </w:r>
    </w:p>
    <w:p w:rsidR="007266AB" w:rsidRPr="00C20B08" w:rsidRDefault="007266AB" w:rsidP="00726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Аналитический.</w:t>
      </w:r>
    </w:p>
    <w:p w:rsidR="007266AB" w:rsidRPr="00552676" w:rsidRDefault="007266AB" w:rsidP="0072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справка</w:t>
      </w:r>
    </w:p>
    <w:p w:rsidR="007266AB" w:rsidRPr="00552676" w:rsidRDefault="007266AB" w:rsidP="0072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учреждения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Полное наименование: Муниципальное бюджетное дошкольное образовательное учреждение Детский сад </w:t>
      </w:r>
      <w:proofErr w:type="spell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с.Зильги</w:t>
      </w:r>
      <w:proofErr w:type="spell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Сокращенное: МБДОУ «Детский сад </w:t>
      </w:r>
      <w:proofErr w:type="spell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с.Зильги</w:t>
      </w:r>
      <w:proofErr w:type="spell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является некоммерческой организацией.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Организационно-правовая форма – дошкольное образовательное учреждение.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 Учреждения: муниципальное бюджетное;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– дошкольное образовательное учреждение,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– детский сад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является юридическим лицом: ОГРН 1031500710669, ИНН –1511012329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 на образовательную деятельность: № 2717 от 17.11.2020 срок действия лицензии - бессрочно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 –  Администрация Местного Самоуправления Правобережного района Республики Северная Осетия-Алания.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Учредителя в части образовательной деятел</w:t>
      </w:r>
      <w:r w:rsidR="0002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ьности исполняет-Управление по вопросам о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бразования,</w:t>
      </w:r>
      <w:r w:rsidR="0002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физической культуры и с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 Правобережного района Республики Северная Осетия-Алания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363011, Республика Северная Осетия-Алания, Правобережный </w:t>
      </w:r>
      <w:proofErr w:type="spellStart"/>
      <w:proofErr w:type="gram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район,с.Зильги</w:t>
      </w:r>
      <w:proofErr w:type="spellEnd"/>
      <w:proofErr w:type="gram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ул.Э.Ахсарова</w:t>
      </w:r>
      <w:proofErr w:type="spell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17,а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8-86737-5-64-22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proofErr w:type="spell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mkdou</w:t>
      </w:r>
      <w:proofErr w:type="spell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zilgi</w:t>
      </w:r>
      <w:proofErr w:type="spell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@yandex.ru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расположен в одноэтажном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типовом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здании, размещается на обособленном земельном участке, удалённом от магистральных улиц.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работы: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пятидневная рабочая неделя, выходной – суббота, воскресенье;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лительность функционирования с 8.00. до 18.0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0;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Формами самоуправления в детском саду являются: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-общее собрание коллектива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педагогический совет.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Нормативной базой по общественному самоуправлению являются: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Закон Российской Федерации «Об образовании»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Типовое положение о дошкольном образовательном учреждении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-Правилами   внутреннего трудового распорядка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 дошкольного образовательного учреждения: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Положение об общем собрании трудового коллектива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Положение о совете педагогов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Штатное расписание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Договор с учредителем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Договор Учреждения с родителями /законными представителями/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об оплате труда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 премировании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об аттестационной комиссии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Должностные инструкции сотрудников</w:t>
      </w:r>
    </w:p>
    <w:p w:rsidR="007302F9" w:rsidRPr="00552676" w:rsidRDefault="007302F9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C20B08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2.Сведения о контингенте воспитанников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Контингент воспитанников сформирован в соответствии с их возрастом детей, а количество групп – на основе санитарных норм и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образовательного процесса, СанПиН.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Списочное 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 воспитанников на 10.06.2022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детей</w:t>
      </w:r>
    </w:p>
    <w:p w:rsidR="007266AB" w:rsidRPr="00552676" w:rsidRDefault="007266AB" w:rsidP="0034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в 2021 – 2022 учебном году функционировало 2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977"/>
        <w:gridCol w:w="2551"/>
      </w:tblGrid>
      <w:tr w:rsidR="007266AB" w:rsidRPr="00552676" w:rsidTr="007266AB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266AB" w:rsidRPr="00552676" w:rsidTr="007266AB">
        <w:trPr>
          <w:trHeight w:val="2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  группа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4</w:t>
            </w: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266AB" w:rsidRPr="00552676" w:rsidTr="007266AB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6,5</w:t>
            </w: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7266AB" w:rsidRPr="00552676" w:rsidRDefault="007266AB" w:rsidP="00C111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B961E9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3.Кадровое обеспечение педагогического процесса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Педагогическую деятельность в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с.Зильги</w:t>
      </w:r>
      <w:proofErr w:type="spellEnd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 осуществляют профессиональные специалисты: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дошкольным образовательным учреждением, воспитатели, музыкальный руководитель</w:t>
      </w:r>
      <w:r w:rsidR="0034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 осетинского языка</w:t>
      </w:r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стажу 2021-2022 </w:t>
      </w:r>
      <w:proofErr w:type="spellStart"/>
      <w:proofErr w:type="gramStart"/>
      <w:r w:rsidRPr="0055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уч.год</w:t>
      </w:r>
      <w:proofErr w:type="spellEnd"/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231"/>
      </w:tblGrid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 лет</w:t>
            </w:r>
          </w:p>
        </w:tc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3-5лет</w:t>
            </w:r>
          </w:p>
        </w:tc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до10лет</w:t>
            </w:r>
          </w:p>
        </w:tc>
        <w:tc>
          <w:tcPr>
            <w:tcW w:w="0" w:type="auto"/>
            <w:hideMark/>
          </w:tcPr>
          <w:p w:rsidR="007266AB" w:rsidRPr="00552676" w:rsidRDefault="002E0184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10-до15лет</w:t>
            </w:r>
          </w:p>
        </w:tc>
        <w:tc>
          <w:tcPr>
            <w:tcW w:w="0" w:type="auto"/>
            <w:hideMark/>
          </w:tcPr>
          <w:p w:rsidR="007266AB" w:rsidRPr="00552676" w:rsidRDefault="002E0184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66AB" w:rsidRPr="00552676" w:rsidTr="002E0184">
        <w:trPr>
          <w:trHeight w:val="287"/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20-25 лет</w:t>
            </w:r>
          </w:p>
        </w:tc>
        <w:tc>
          <w:tcPr>
            <w:tcW w:w="0" w:type="auto"/>
            <w:hideMark/>
          </w:tcPr>
          <w:p w:rsidR="007266AB" w:rsidRPr="00552676" w:rsidRDefault="002E0184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25-30 лет</w:t>
            </w:r>
          </w:p>
        </w:tc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66AB" w:rsidRPr="00552676" w:rsidTr="005B1015">
        <w:trPr>
          <w:tblCellSpacing w:w="0" w:type="dxa"/>
        </w:trPr>
        <w:tc>
          <w:tcPr>
            <w:tcW w:w="0" w:type="auto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30лет и свыше</w:t>
            </w:r>
          </w:p>
        </w:tc>
        <w:tc>
          <w:tcPr>
            <w:tcW w:w="0" w:type="auto"/>
            <w:hideMark/>
          </w:tcPr>
          <w:p w:rsidR="007266AB" w:rsidRDefault="002E0184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266AB" w:rsidRPr="0055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7302F9" w:rsidRPr="00552676" w:rsidRDefault="007302F9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6AB" w:rsidRPr="00C1116D" w:rsidRDefault="007266AB" w:rsidP="0073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E0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урсовая подготовка: 2022 г. -  4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AB" w:rsidRPr="00B961E9" w:rsidRDefault="007302F9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7266AB" w:rsidRPr="00B9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заболеваемости</w:t>
      </w:r>
    </w:p>
    <w:tbl>
      <w:tblPr>
        <w:tblW w:w="9935" w:type="dxa"/>
        <w:tblCellSpacing w:w="0" w:type="dxa"/>
        <w:tblInd w:w="12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47"/>
        <w:gridCol w:w="1555"/>
        <w:gridCol w:w="1426"/>
        <w:gridCol w:w="1425"/>
        <w:gridCol w:w="1258"/>
        <w:gridCol w:w="1429"/>
      </w:tblGrid>
      <w:tr w:rsidR="007266AB" w:rsidRPr="00552676" w:rsidTr="007266AB">
        <w:trPr>
          <w:trHeight w:val="161"/>
          <w:tblCellSpacing w:w="0" w:type="dxa"/>
        </w:trPr>
        <w:tc>
          <w:tcPr>
            <w:tcW w:w="15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заболеваний</w:t>
            </w:r>
          </w:p>
        </w:tc>
        <w:tc>
          <w:tcPr>
            <w:tcW w:w="55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детей</w:t>
            </w:r>
          </w:p>
        </w:tc>
      </w:tr>
      <w:tr w:rsidR="007266AB" w:rsidRPr="00552676" w:rsidTr="007266AB">
        <w:trPr>
          <w:trHeight w:val="962"/>
          <w:tblCellSpacing w:w="0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^ Вирусные, грипп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Болезни органов дыхания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зрения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Травмы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Нарушения</w:t>
            </w: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речи</w:t>
            </w:r>
          </w:p>
        </w:tc>
      </w:tr>
      <w:tr w:rsidR="007266AB" w:rsidRPr="00552676" w:rsidTr="007266AB">
        <w:trPr>
          <w:trHeight w:val="371"/>
          <w:tblCellSpacing w:w="0" w:type="dxa"/>
        </w:trPr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6AB" w:rsidRPr="00552676" w:rsidTr="007266AB">
        <w:trPr>
          <w:trHeight w:val="582"/>
          <w:tblCellSpacing w:w="0" w:type="dxa"/>
        </w:trPr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1A518C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66AB" w:rsidRPr="00552676" w:rsidTr="007266AB">
        <w:trPr>
          <w:trHeight w:val="15"/>
          <w:tblCellSpacing w:w="0" w:type="dxa"/>
        </w:trPr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1A518C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2A0CFF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6AB" w:rsidRPr="00552676" w:rsidRDefault="007266AB" w:rsidP="00C111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7266AB" w:rsidP="00C111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064B9C" w:rsidRDefault="00C027EF" w:rsidP="00C1116D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7266AB" w:rsidRPr="00064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образовательного процесса</w:t>
      </w:r>
      <w:r w:rsidR="007266AB" w:rsidRPr="000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выстроено в соответствии с основной общеобразовательной программой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с.Зильги</w:t>
      </w:r>
      <w:proofErr w:type="spell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разработанной на основе программы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под редакцией Н.Е. </w:t>
      </w:r>
      <w:proofErr w:type="spell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Васильевой, Т.С. Комаровой.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своей деятельности реализуются следующие программы: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экологического образования дошкольников - «Юный эколог» </w:t>
      </w:r>
      <w:proofErr w:type="spell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С.Н.Николаева</w:t>
      </w:r>
      <w:proofErr w:type="spell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Образовательной программы: были выбраны приоритетные направления работы:</w:t>
      </w:r>
    </w:p>
    <w:p w:rsidR="007266AB" w:rsidRPr="00552676" w:rsidRDefault="007266AB" w:rsidP="00C111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Сохранение и укрепление здоровья детей;</w:t>
      </w:r>
    </w:p>
    <w:p w:rsidR="007266AB" w:rsidRPr="00552676" w:rsidRDefault="007266AB" w:rsidP="00C111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Развитие речи детей.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коллектив работал над сле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дующими годовыми задачами в 2021-2022 </w:t>
      </w:r>
      <w:r w:rsidRPr="000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6AB" w:rsidRDefault="007266AB" w:rsidP="00D144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раскрытию творческого потенциала педагогов. Активизировать участие педагогов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 конференциях,</w:t>
      </w:r>
    </w:p>
    <w:p w:rsidR="007266AB" w:rsidRDefault="007266AB" w:rsidP="00D144B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онлайн-конкурсах различного уровня.</w:t>
      </w:r>
    </w:p>
    <w:p w:rsidR="007266AB" w:rsidRDefault="007266AB" w:rsidP="00D144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эффективность работы по развитию речи, речевого общения посредством приобщения к произведениям </w:t>
      </w:r>
    </w:p>
    <w:p w:rsidR="007266AB" w:rsidRPr="002065A6" w:rsidRDefault="007266AB" w:rsidP="00D144B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7266AB" w:rsidRDefault="007266AB" w:rsidP="00D144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логико-математическую деятельность в различных видах деятельности.</w:t>
      </w:r>
    </w:p>
    <w:p w:rsidR="007266AB" w:rsidRPr="002065A6" w:rsidRDefault="007266AB" w:rsidP="00D144B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младшего дошкольного возраста необходимую сенсорную базу.</w:t>
      </w:r>
    </w:p>
    <w:p w:rsidR="007266AB" w:rsidRPr="002065A6" w:rsidRDefault="007266AB" w:rsidP="00D144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лублять работу по обучению детей осетинскому языку посредством ознакомления дошкольников с народным фольклором.</w:t>
      </w:r>
    </w:p>
    <w:p w:rsidR="007266AB" w:rsidRDefault="007266AB" w:rsidP="00C1116D">
      <w:pPr>
        <w:jc w:val="both"/>
      </w:pPr>
    </w:p>
    <w:p w:rsidR="007266AB" w:rsidRPr="00D144B9" w:rsidRDefault="007266AB" w:rsidP="00D14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осуществления образовательного процесса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создана благоприятная предметно-развивающая среда, которая позволяет решать педагогическому коллективу 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задачи в соответствии с программой. В каждой группе имеется индивидуальный интерьер, в соответствии 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подобран игровой и учебный материал.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определяется особенностями личностно-ориентированной модели общения с дошкольниками,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возрастными особенностями и интересами и ориентирована на концепцию целостного развития дошкольника как субъекта 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деятельности.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физкультурно-оздоровительной работы и организации самостоятельной двигательной деятельности:</w:t>
      </w:r>
    </w:p>
    <w:p w:rsidR="007266AB" w:rsidRPr="00552676" w:rsidRDefault="007266AB" w:rsidP="00C1116D">
      <w:pPr>
        <w:spacing w:after="0" w:line="240" w:lineRule="auto"/>
        <w:ind w:left="12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физкультурные уголки в группах с набором инвентаря для физических упражнений и подвижных игр;</w:t>
      </w:r>
    </w:p>
    <w:p w:rsidR="007266AB" w:rsidRPr="00552676" w:rsidRDefault="007266AB" w:rsidP="00C1116D">
      <w:pPr>
        <w:spacing w:after="0" w:line="240" w:lineRule="auto"/>
        <w:ind w:left="12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медицинский кабинет.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7266AB" w:rsidRPr="00552676" w:rsidRDefault="007266AB" w:rsidP="00C1116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групповых участков со стационарным физкультурным оборудованием;</w:t>
      </w:r>
    </w:p>
    <w:p w:rsidR="007266AB" w:rsidRPr="00552676" w:rsidRDefault="007266AB" w:rsidP="00C1116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озеленение участков, клумбы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познавательного развития в ДОУ:</w:t>
      </w:r>
    </w:p>
    <w:p w:rsidR="007266AB" w:rsidRPr="00552676" w:rsidRDefault="007266AB" w:rsidP="00C1116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центры развития детей в группах оборудованы конструктивно-строительными играми, познавательной литературой, пособиями.</w:t>
      </w:r>
    </w:p>
    <w:p w:rsidR="007266AB" w:rsidRDefault="007266AB" w:rsidP="00C1116D">
      <w:pPr>
        <w:spacing w:after="0" w:line="240" w:lineRule="auto"/>
        <w:ind w:left="284" w:righ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созданы хорошие условия для развития речи детей. В группах имеется детская художественная литература,</w:t>
      </w:r>
    </w:p>
    <w:p w:rsidR="007266AB" w:rsidRDefault="007266AB" w:rsidP="00C1116D">
      <w:pPr>
        <w:spacing w:after="0" w:line="240" w:lineRule="auto"/>
        <w:ind w:left="284" w:righ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уголки, где сосредоточены различные дидактические игры, наборы картин, азбуки, познавательная литература и др.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6AB" w:rsidRPr="00552676" w:rsidRDefault="007266AB" w:rsidP="00C1116D">
      <w:pPr>
        <w:spacing w:after="0" w:line="240" w:lineRule="auto"/>
        <w:ind w:left="284" w:righ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постоянно пополняется журналами и литературой для сотрудников и родителей.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детей основ экологической культуры созданы: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экологическая тропа</w:t>
      </w:r>
    </w:p>
    <w:p w:rsidR="007266AB" w:rsidRPr="00552676" w:rsidRDefault="007266AB" w:rsidP="00C1116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цветники на территории детского сада;</w:t>
      </w:r>
    </w:p>
    <w:p w:rsidR="007266AB" w:rsidRPr="00552676" w:rsidRDefault="007266AB" w:rsidP="00C1116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уголки природы в группах детского сада</w:t>
      </w:r>
    </w:p>
    <w:p w:rsidR="007266AB" w:rsidRPr="00552676" w:rsidRDefault="007266AB" w:rsidP="00C1116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зимний сад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Художественно-эстетическая работа проводится: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в группах д/с оформляются постоянно действующие выставки творческих работ детей и родителей.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оформлены в соответствии с возрастными особенностями детей и требованиями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развивающей среды групп учитывается гендерный подход в воспитании и обучении детей.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отличается своей индивидуальностью, наличием разнообразных уголков: уединения, творчества,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сюжетно-ролевых игр и др. Имеется необходимая база игрового, демонстрационного и раздаточного материала, 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наглядно-методических и дидактических пособий.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условия для обеспечения безопасности жизни детей в здании и на прилегающей территории.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кнопка тревожной сигнализации, сигнал которой выведен на пульт, телефон, автоматическая пожарная сигнализация,</w:t>
      </w:r>
    </w:p>
    <w:p w:rsidR="007266AB" w:rsidRPr="00552676" w:rsidRDefault="007266AB" w:rsidP="002E0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 пропускной режим. Физическая охрана детского сада учреждения осуществляется,</w:t>
      </w:r>
      <w:r w:rsidR="002E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ЧОП «ООО БУЛАТ» 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ночное время и в выходные дни).</w:t>
      </w:r>
    </w:p>
    <w:p w:rsidR="007266AB" w:rsidRPr="00552676" w:rsidRDefault="007266AB" w:rsidP="002E0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пожарной безопасности, помещения детского сада оснащены: датчиками автоматической пожарной сигнализации,</w:t>
      </w:r>
      <w:r w:rsidR="002E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включения пожарной сигнализации.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установлен противопожарный режим, создана добровольная пожарная дружина.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безопасности, охраны жизни и здоровья дошкольников во время образовательного процесса в детском саду 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работа с детьми по изучению правил дорожного движения, пожарной безопасности. 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организована образовательная деятельность по обучению правилам безопасного поведения в быту, в природе, на улице.</w:t>
      </w:r>
    </w:p>
    <w:p w:rsidR="007266AB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пожарной безопасности в детском саду систематически проводятся тренировки по эвакуации </w:t>
      </w:r>
    </w:p>
    <w:p w:rsidR="007266AB" w:rsidRPr="00552676" w:rsidRDefault="007266AB" w:rsidP="00C11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персонала.</w:t>
      </w:r>
    </w:p>
    <w:p w:rsidR="007266AB" w:rsidRDefault="007266AB" w:rsidP="002E0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Питанию в детском саду уделяется большое внимание. Составляется меню, ведется норма расхода продуктов согласно возрасту детей. </w:t>
      </w:r>
    </w:p>
    <w:p w:rsidR="007266AB" w:rsidRPr="00552676" w:rsidRDefault="007266AB" w:rsidP="002E0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осуществляется по 10-дневному меню в соответствии с нормативно-методическими документами, а также санитарно-эпидемиологическими правилами и нормативами. Строго соблюдается технология приготовления блюд, их </w:t>
      </w:r>
      <w:r w:rsidR="00081CC0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норма, </w:t>
      </w:r>
      <w:r w:rsidR="00081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калорийность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санитарные правила приготовления пищи. В дошк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ольном учреждении организовано 3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-разовое сбалансированное питание.</w:t>
      </w:r>
    </w:p>
    <w:p w:rsidR="007266AB" w:rsidRDefault="007266AB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развития кадрового потенциала в процессе внедрения ФГОС ДО через:</w:t>
      </w:r>
    </w:p>
    <w:p w:rsidR="007266AB" w:rsidRDefault="007266AB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активных форм методической работы: с педагогическим коллективом </w:t>
      </w:r>
    </w:p>
    <w:p w:rsidR="007266AB" w:rsidRDefault="007266AB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консультация «</w:t>
      </w:r>
      <w:r w:rsidR="00081CC0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 требования к созданию предметно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-развивающей среды в ДОУ </w:t>
      </w:r>
    </w:p>
    <w:p w:rsidR="007266AB" w:rsidRDefault="007266AB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образования»,</w:t>
      </w:r>
      <w:r w:rsidR="002E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был </w:t>
      </w:r>
      <w:r w:rsidR="00081CC0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 районный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семинар-практикум </w:t>
      </w:r>
    </w:p>
    <w:p w:rsidR="007266AB" w:rsidRPr="00552676" w:rsidRDefault="007266AB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«Формы работы с родителями в современном </w:t>
      </w:r>
      <w:r w:rsidR="00081CC0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ДОУ», открытие</w:t>
      </w: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просмотры в течении года по заданным темам.</w:t>
      </w:r>
    </w:p>
    <w:p w:rsidR="007266AB" w:rsidRPr="00552676" w:rsidRDefault="00B77899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66AB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педагогическим коллективом была проведена активная работа по самообразованию.</w:t>
      </w:r>
    </w:p>
    <w:p w:rsidR="007266AB" w:rsidRDefault="00081CC0" w:rsidP="00B77899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AE6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7266AB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spellEnd"/>
      <w:r w:rsidR="007266AB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в решении проблемы оздоровления детей мы уделяем совершенствованию оптимизации двигательного режима и повышению двигательной активности наших воспитанников.  </w:t>
      </w:r>
    </w:p>
    <w:p w:rsidR="007266AB" w:rsidRDefault="00B77899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66AB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разработана модель двигательного режима детей в детском </w:t>
      </w:r>
      <w:r w:rsidR="00081CC0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саду, которая</w:t>
      </w:r>
      <w:r w:rsidR="007266AB"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время проведения,</w:t>
      </w:r>
    </w:p>
    <w:p w:rsidR="007266AB" w:rsidRPr="00552676" w:rsidRDefault="007266AB" w:rsidP="00C1116D">
      <w:pPr>
        <w:shd w:val="clear" w:color="auto" w:fill="FFFFFF"/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кратность проведения и разнообразные формы двигательной активности, такие как: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 спортивные игры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оздоровительный бег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сна и прохождение по «тропе здоровья»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досуги и праздники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и физкультурные занятия.</w:t>
      </w:r>
    </w:p>
    <w:p w:rsidR="00B77899" w:rsidRDefault="00B77899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AB" w:rsidRPr="00552676" w:rsidRDefault="00D144B9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7266AB" w:rsidRPr="001F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образовательного процесса и детского развития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образовательного процесса включает взаимосвязь основных направлений работы, видов деятельности детей, 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форм образовательной деятельности.</w:t>
      </w:r>
    </w:p>
    <w:p w:rsidR="007266AB" w:rsidRPr="00552676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— физическое, социально-личностное, познавательное, речевое и художественно-эстетическое.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</w:t>
      </w:r>
      <w:proofErr w:type="gram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  развитие</w:t>
      </w:r>
      <w:proofErr w:type="gram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 «</w:t>
      </w:r>
      <w:proofErr w:type="gram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  развитие</w:t>
      </w:r>
      <w:proofErr w:type="gram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направлено на достижение целей формирования у детей 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и ценностного отношения к занятиям физической культурой, гармоничное физическое развитие через решение 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специфических задач:</w:t>
      </w:r>
    </w:p>
    <w:p w:rsidR="00C1116D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физических качеств (скоростных, силовых, гибкости, выносливости и координации);</w:t>
      </w:r>
    </w:p>
    <w:p w:rsidR="007266AB" w:rsidRPr="00552676" w:rsidRDefault="007266AB" w:rsidP="00C1116D">
      <w:pPr>
        <w:spacing w:after="0" w:line="240" w:lineRule="auto"/>
        <w:ind w:hanging="3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-накопление и обогащение двигательного опыта детей (овладение основными движениями);</w:t>
      </w:r>
    </w:p>
    <w:p w:rsidR="007266AB" w:rsidRDefault="007266AB" w:rsidP="00C1116D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 воспитанников потребности в двигательной активности и физическом совершенствовании </w:t>
      </w:r>
    </w:p>
    <w:p w:rsidR="007266AB" w:rsidRPr="00552676" w:rsidRDefault="007266AB" w:rsidP="00C1116D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 подвижных игр, утренней зарядки, спортивные мероприятия и т.д.).</w:t>
      </w:r>
    </w:p>
    <w:p w:rsidR="007266AB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3 раза в неделю (третье занятие </w:t>
      </w:r>
      <w:proofErr w:type="gram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 на</w:t>
      </w:r>
      <w:proofErr w:type="gram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свежем воздухе).    </w:t>
      </w:r>
    </w:p>
    <w:p w:rsidR="007266AB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Воспитателем </w:t>
      </w:r>
      <w:proofErr w:type="gram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 </w:t>
      </w:r>
      <w:proofErr w:type="spellStart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proofErr w:type="gramEnd"/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предусматриваются различные виды образовательной деятельности. </w:t>
      </w:r>
    </w:p>
    <w:p w:rsidR="007266AB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образовательной деятельности осуществляется индивидуально-дифференцированный подход: учет здоровья детей, </w:t>
      </w:r>
    </w:p>
    <w:p w:rsidR="007266AB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физической подготовленности. </w:t>
      </w:r>
    </w:p>
    <w:p w:rsidR="007266AB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данных таблицы видно, что уровень физического развития воспитанников стал значительно выше, </w:t>
      </w:r>
    </w:p>
    <w:p w:rsidR="007266AB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связано с улучшением качества физкультурно-оздоровительной работы </w:t>
      </w:r>
    </w:p>
    <w:p w:rsidR="007266AB" w:rsidRPr="00927E37" w:rsidRDefault="007266AB" w:rsidP="00C1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занятий, утренней гимнастики на свежем воздухе), построенной с учетом возрастных особенностей детей.</w:t>
      </w: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AB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38" w:rsidRDefault="00875F38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5F38" w:rsidSect="00C1116D">
          <w:footerReference w:type="default" r:id="rId7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266AB" w:rsidRPr="006A705B" w:rsidRDefault="00D144B9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</w:t>
      </w:r>
      <w:bookmarkStart w:id="0" w:name="_GoBack"/>
      <w:bookmarkEnd w:id="0"/>
      <w:r w:rsidR="007266AB" w:rsidRPr="006A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дошкольных групп по реализации основной общеобразовательной программы дошкольного образования</w:t>
      </w:r>
    </w:p>
    <w:p w:rsidR="007266AB" w:rsidRPr="006A705B" w:rsidRDefault="005B1015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2021-2022</w:t>
      </w:r>
      <w:r w:rsidR="0052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266AB" w:rsidRPr="006A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="007266AB" w:rsidRPr="006A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266AB" w:rsidRPr="00552676" w:rsidRDefault="007266AB" w:rsidP="00C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45"/>
        <w:gridCol w:w="492"/>
        <w:gridCol w:w="445"/>
        <w:gridCol w:w="492"/>
        <w:gridCol w:w="445"/>
        <w:gridCol w:w="492"/>
        <w:gridCol w:w="445"/>
        <w:gridCol w:w="492"/>
        <w:gridCol w:w="446"/>
        <w:gridCol w:w="493"/>
        <w:gridCol w:w="446"/>
        <w:gridCol w:w="493"/>
        <w:gridCol w:w="446"/>
        <w:gridCol w:w="493"/>
        <w:gridCol w:w="446"/>
        <w:gridCol w:w="493"/>
        <w:gridCol w:w="446"/>
        <w:gridCol w:w="493"/>
        <w:gridCol w:w="446"/>
        <w:gridCol w:w="493"/>
        <w:gridCol w:w="446"/>
        <w:gridCol w:w="493"/>
        <w:gridCol w:w="446"/>
        <w:gridCol w:w="493"/>
        <w:gridCol w:w="446"/>
        <w:gridCol w:w="431"/>
        <w:gridCol w:w="446"/>
        <w:gridCol w:w="493"/>
        <w:gridCol w:w="446"/>
        <w:gridCol w:w="472"/>
      </w:tblGrid>
      <w:tr w:rsidR="007266AB" w:rsidRPr="00552676" w:rsidTr="00875F38">
        <w:trPr>
          <w:trHeight w:val="790"/>
        </w:trPr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4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%</w:t>
            </w:r>
          </w:p>
        </w:tc>
        <w:tc>
          <w:tcPr>
            <w:tcW w:w="94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875F38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7266AB" w:rsidRPr="00875F38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личностное развитие %</w:t>
            </w:r>
          </w:p>
        </w:tc>
        <w:tc>
          <w:tcPr>
            <w:tcW w:w="92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:rsidR="007266AB" w:rsidRPr="00552676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66AB" w:rsidRPr="0002122C" w:rsidTr="005B1015">
        <w:trPr>
          <w:trHeight w:val="333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875F38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н</w:t>
            </w:r>
          </w:p>
        </w:tc>
      </w:tr>
      <w:tr w:rsidR="007266AB" w:rsidRPr="0002122C" w:rsidTr="005B1015">
        <w:trPr>
          <w:trHeight w:val="377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91B0C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Н.г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proofErr w:type="spellStart"/>
            <w:r w:rsidRPr="0002122C">
              <w:rPr>
                <w:rFonts w:ascii="Times New Roman" w:hAnsi="Times New Roman" w:cs="Times New Roman"/>
              </w:rPr>
              <w:t>К.г</w:t>
            </w:r>
            <w:proofErr w:type="spellEnd"/>
            <w:r w:rsidRPr="0002122C">
              <w:rPr>
                <w:rFonts w:ascii="Times New Roman" w:hAnsi="Times New Roman" w:cs="Times New Roman"/>
              </w:rPr>
              <w:t>.</w:t>
            </w:r>
          </w:p>
        </w:tc>
      </w:tr>
      <w:tr w:rsidR="007266AB" w:rsidRPr="0002122C" w:rsidTr="005B1015">
        <w:trPr>
          <w:trHeight w:val="423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91B0C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20</w:t>
            </w:r>
          </w:p>
        </w:tc>
      </w:tr>
      <w:tr w:rsidR="007266AB" w:rsidRPr="0002122C" w:rsidTr="005B1015">
        <w:trPr>
          <w:trHeight w:val="423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91B0C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</w:p>
        </w:tc>
      </w:tr>
      <w:tr w:rsidR="007266AB" w:rsidRPr="0002122C" w:rsidTr="005B1015">
        <w:trPr>
          <w:trHeight w:val="453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591B0C" w:rsidRDefault="007266AB" w:rsidP="00C1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 по </w:t>
            </w:r>
            <w:proofErr w:type="spellStart"/>
            <w:r w:rsidRPr="0059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66AB" w:rsidRPr="0002122C" w:rsidRDefault="007266AB" w:rsidP="0002122C">
            <w:pPr>
              <w:rPr>
                <w:rFonts w:ascii="Times New Roman" w:hAnsi="Times New Roman" w:cs="Times New Roman"/>
              </w:rPr>
            </w:pPr>
            <w:r w:rsidRPr="0002122C">
              <w:rPr>
                <w:rFonts w:ascii="Times New Roman" w:hAnsi="Times New Roman" w:cs="Times New Roman"/>
              </w:rPr>
              <w:t>11</w:t>
            </w:r>
          </w:p>
        </w:tc>
      </w:tr>
    </w:tbl>
    <w:p w:rsidR="007266AB" w:rsidRDefault="007266AB" w:rsidP="00C1116D">
      <w:pPr>
        <w:jc w:val="both"/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Педагогическая диагностика уровня освоения программы детьми по образовательным областям имеет следующие результаты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13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2731"/>
        <w:gridCol w:w="3276"/>
        <w:gridCol w:w="3082"/>
      </w:tblGrid>
      <w:tr w:rsidR="005B1015" w:rsidRPr="005B1015" w:rsidTr="005B1015">
        <w:trPr>
          <w:trHeight w:val="482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B1015" w:rsidRPr="005B1015" w:rsidTr="005B1015">
        <w:trPr>
          <w:trHeight w:val="234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B1015" w:rsidRPr="005B1015" w:rsidTr="005B1015">
        <w:trPr>
          <w:trHeight w:val="246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1015" w:rsidRPr="005B1015" w:rsidTr="005B1015">
        <w:trPr>
          <w:trHeight w:val="246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015" w:rsidRPr="005B1015" w:rsidTr="005B1015">
        <w:trPr>
          <w:trHeight w:val="259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B1015" w:rsidRPr="005B1015" w:rsidTr="005B1015">
        <w:trPr>
          <w:trHeight w:val="246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личностное развитие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B1015" w:rsidRPr="005B1015" w:rsidTr="005B1015">
        <w:trPr>
          <w:trHeight w:val="246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B1015" w:rsidRPr="005B1015" w:rsidTr="005B1015">
        <w:trPr>
          <w:trHeight w:val="246"/>
        </w:trPr>
        <w:tc>
          <w:tcPr>
            <w:tcW w:w="4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образовательного процесса</w:t>
      </w:r>
    </w:p>
    <w:p w:rsidR="005B1015" w:rsidRPr="005B1015" w:rsidRDefault="005B1015" w:rsidP="005B10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5"/>
        <w:gridCol w:w="3831"/>
      </w:tblGrid>
      <w:tr w:rsidR="005B1015" w:rsidRPr="005B1015" w:rsidTr="005B1015">
        <w:trPr>
          <w:trHeight w:val="579"/>
        </w:trPr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015" w:rsidRPr="005B1015" w:rsidTr="005B1015">
        <w:trPr>
          <w:trHeight w:val="210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B1015" w:rsidRPr="005B1015" w:rsidTr="005B1015">
        <w:trPr>
          <w:trHeight w:val="210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B1015" w:rsidRPr="005B1015" w:rsidTr="005B1015">
        <w:trPr>
          <w:trHeight w:val="221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B1015" w:rsidRPr="005B1015" w:rsidTr="005B1015">
        <w:trPr>
          <w:trHeight w:val="210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1015" w:rsidRPr="005B1015" w:rsidTr="005B1015">
        <w:trPr>
          <w:trHeight w:val="579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B1015" w:rsidRPr="005B1015" w:rsidTr="005B1015">
        <w:trPr>
          <w:trHeight w:val="210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B1015" w:rsidRPr="005B1015" w:rsidTr="005B1015">
        <w:trPr>
          <w:trHeight w:val="221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B1015" w:rsidRPr="005B1015" w:rsidTr="005B1015">
        <w:trPr>
          <w:trHeight w:val="210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B1015" w:rsidRPr="005B1015" w:rsidTr="005B1015">
        <w:trPr>
          <w:trHeight w:val="568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Художествен.</w:t>
            </w:r>
          </w:p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1015" w:rsidRPr="005B1015" w:rsidTr="005B1015">
        <w:trPr>
          <w:trHeight w:val="221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1015" w:rsidRPr="005B1015" w:rsidTr="005B1015">
        <w:trPr>
          <w:trHeight w:val="210"/>
        </w:trPr>
        <w:tc>
          <w:tcPr>
            <w:tcW w:w="6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</w:tbl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</w:t>
      </w:r>
      <w:r w:rsidR="00F20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готовности детей к школе 2022-2023</w:t>
      </w: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567"/>
        <w:gridCol w:w="1601"/>
        <w:gridCol w:w="2211"/>
        <w:gridCol w:w="1790"/>
        <w:gridCol w:w="2273"/>
      </w:tblGrid>
      <w:tr w:rsidR="005B1015" w:rsidRPr="005B1015" w:rsidTr="005B1015">
        <w:trPr>
          <w:jc w:val="center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7302F9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уровня 10</w:t>
            </w:r>
            <w:r w:rsidR="005B1015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способности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</w:tr>
      <w:tr w:rsidR="005B1015" w:rsidRPr="005B1015" w:rsidTr="005B1015">
        <w:trPr>
          <w:jc w:val="center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/91%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/94%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/95%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8/47%</w:t>
            </w:r>
          </w:p>
        </w:tc>
      </w:tr>
      <w:tr w:rsidR="005B1015" w:rsidRPr="005B1015" w:rsidTr="005B1015">
        <w:trPr>
          <w:jc w:val="center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/9%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/6%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/5%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4/53%</w:t>
            </w:r>
          </w:p>
        </w:tc>
      </w:tr>
      <w:tr w:rsidR="005B1015" w:rsidRPr="005B1015" w:rsidTr="005B1015">
        <w:trPr>
          <w:jc w:val="center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015" w:rsidRPr="005B1015" w:rsidTr="005B1015">
        <w:trPr>
          <w:jc w:val="center"/>
        </w:trPr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015" w:rsidRPr="005B1015" w:rsidRDefault="005B1015" w:rsidP="005B10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Default="005B1015" w:rsidP="005B101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B1015" w:rsidSect="00875F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015" w:rsidRPr="005B1015" w:rsidRDefault="005B1015" w:rsidP="005B101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административно-хозяйственной деятельности в МДОУ «Детс</w:t>
      </w:r>
      <w:r w:rsidR="00F20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кий сад </w:t>
      </w:r>
      <w:proofErr w:type="spellStart"/>
      <w:r w:rsidR="00F20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с.Зильги</w:t>
      </w:r>
      <w:proofErr w:type="spellEnd"/>
      <w:r w:rsidR="00F20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период 2021-2022</w:t>
      </w: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 «Детский сад </w:t>
      </w:r>
      <w:proofErr w:type="spell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с.Зильги</w:t>
      </w:r>
      <w:proofErr w:type="spell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1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работы: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-проведён косметический ремонт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музыкальном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ДОУ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2.- установлена пожарная лестница на чердак в средней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.</w:t>
      </w:r>
      <w:proofErr w:type="gramEnd"/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3.-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  проточный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водонагреватель в младшей группе, заменили смесители, краны.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сделан дополнительный пожарный выход из музыкального зала.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5.-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посажено  10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6. -приобрели песок для песочниц.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7.- вырублены все аварийные деревья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8. -  производится покос травы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летней оздоровительной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  все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оборудование на  участках  ДОУ   красится и обновляется. 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изготовлены столы и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скамейки( работа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родителей). 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 огорожена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требованиям </w:t>
      </w:r>
      <w:proofErr w:type="spell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охраны жизнедеятельности детей и сотрудников.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чрезвычайных ситуаций, нарушения систем жизнеобеспечения в ДОУ за прошедшие годы не было.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образовательного процесса в здании ДОУ была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  тревожная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кнопка.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успешными в деятельности детского сада за год можно обозначить следующие показатели: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Положительные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  освоении детьми основной общеобразовательной примерной Программы воспитания и обучения детей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«От рождения до школы»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редакцией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Создание основной общеобразовательной программы дошкольного образования;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 предметно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-развивающей среды  в соответствии с ФГОС;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внутреннего потенциала выявила следующие слабые стороны деятельности ДОУ: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Отсутствие достаточного опыта </w:t>
      </w: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педагогических кадров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работой в условиях ФГОС;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Недостаточное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Недостаточное</w:t>
      </w:r>
      <w:proofErr w:type="gram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родителей в жизни ДОУ;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деятельность станут: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Своевременно реагирование на нормативные изменения государственной образовательной политики;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Улучшение работы сайта ДОУ для расширения информированности социума о деятельности учреждения;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Дальнейшее привлечение творческого потенциала родителей в образовательный процесс и использование различных форм сотрудничества;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Реализация основной общеобразовательной программы дошкольного образования;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Продолжение работы по обучению коллектива в рамках ФГОС;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Участие педагогов в различных конкурсах, мероприятиях разного уровня;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Выведение работы по поддержке талантливых детей на более высокий уровень</w:t>
      </w: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Запл</w:t>
      </w:r>
      <w:r w:rsidR="00F2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анированные </w:t>
      </w:r>
      <w:proofErr w:type="gramStart"/>
      <w:r w:rsidR="00F20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  на</w:t>
      </w:r>
      <w:proofErr w:type="gramEnd"/>
      <w:r w:rsidR="00F2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</w:t>
      </w: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 в рамках реализации Годового пл</w:t>
      </w:r>
      <w:r w:rsidR="00F2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и Образовательной программы </w:t>
      </w: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«Детского сада </w:t>
      </w:r>
      <w:proofErr w:type="spellStart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с.Зильги</w:t>
      </w:r>
      <w:proofErr w:type="spellEnd"/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выполнены.</w:t>
      </w:r>
    </w:p>
    <w:p w:rsidR="005B1015" w:rsidRPr="005B1015" w:rsidRDefault="005B1015" w:rsidP="005B1015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A1" w:rsidRPr="00F204A1" w:rsidRDefault="00F204A1" w:rsidP="00F204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на 2022-2023</w:t>
      </w:r>
      <w:r w:rsidR="005B1015" w:rsidRPr="005B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204A1" w:rsidRPr="00F204A1" w:rsidRDefault="00F204A1" w:rsidP="00F20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A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204A1">
        <w:rPr>
          <w:rFonts w:ascii="Times New Roman" w:hAnsi="Times New Roman" w:cs="Times New Roman"/>
          <w:sz w:val="24"/>
          <w:szCs w:val="24"/>
        </w:rPr>
        <w:t xml:space="preserve"> </w:t>
      </w:r>
      <w:r w:rsidRPr="00F204A1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</w:t>
      </w:r>
      <w:r w:rsidRPr="00F204A1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F204A1">
        <w:rPr>
          <w:rFonts w:ascii="Times New Roman" w:hAnsi="Times New Roman" w:cs="Times New Roman"/>
          <w:b/>
          <w:sz w:val="24"/>
          <w:szCs w:val="24"/>
        </w:rPr>
        <w:tab/>
        <w:t>физических</w:t>
      </w:r>
      <w:r w:rsidRPr="00F204A1">
        <w:rPr>
          <w:rFonts w:ascii="Times New Roman" w:hAnsi="Times New Roman" w:cs="Times New Roman"/>
          <w:b/>
          <w:sz w:val="24"/>
          <w:szCs w:val="24"/>
        </w:rPr>
        <w:tab/>
        <w:t>качеств</w:t>
      </w:r>
      <w:r w:rsidRPr="00F204A1">
        <w:rPr>
          <w:rFonts w:ascii="Times New Roman" w:hAnsi="Times New Roman" w:cs="Times New Roman"/>
          <w:b/>
          <w:sz w:val="24"/>
          <w:szCs w:val="24"/>
        </w:rPr>
        <w:tab/>
        <w:t>в</w:t>
      </w:r>
      <w:r w:rsidRPr="00F204A1">
        <w:rPr>
          <w:rFonts w:ascii="Times New Roman" w:hAnsi="Times New Roman" w:cs="Times New Roman"/>
          <w:b/>
          <w:sz w:val="24"/>
          <w:szCs w:val="24"/>
        </w:rPr>
        <w:tab/>
        <w:t>соответствии</w:t>
      </w:r>
      <w:r w:rsidRPr="00F204A1">
        <w:rPr>
          <w:rFonts w:ascii="Times New Roman" w:hAnsi="Times New Roman" w:cs="Times New Roman"/>
          <w:b/>
          <w:sz w:val="24"/>
          <w:szCs w:val="24"/>
        </w:rPr>
        <w:tab/>
        <w:t>с индивидуальными особенностями, обеспечение безопасности жизнедеятельности дошкольников.</w:t>
      </w:r>
    </w:p>
    <w:p w:rsidR="00F204A1" w:rsidRPr="00F204A1" w:rsidRDefault="00F204A1" w:rsidP="00F204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4A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204A1" w:rsidRPr="00F204A1" w:rsidRDefault="00F204A1" w:rsidP="00F20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A1">
        <w:rPr>
          <w:rFonts w:ascii="Times New Roman" w:hAnsi="Times New Roman" w:cs="Times New Roman"/>
          <w:b/>
          <w:sz w:val="24"/>
          <w:szCs w:val="24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F204A1" w:rsidRPr="00F204A1" w:rsidRDefault="00F204A1" w:rsidP="00F20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A1">
        <w:rPr>
          <w:rFonts w:ascii="Times New Roman" w:hAnsi="Times New Roman" w:cs="Times New Roman"/>
          <w:b/>
          <w:sz w:val="24"/>
          <w:szCs w:val="24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F204A1" w:rsidRPr="00F204A1" w:rsidRDefault="00F204A1" w:rsidP="00F20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A1">
        <w:rPr>
          <w:rFonts w:ascii="Times New Roman" w:hAnsi="Times New Roman" w:cs="Times New Roman"/>
          <w:b/>
          <w:sz w:val="24"/>
          <w:szCs w:val="24"/>
        </w:rPr>
        <w:t>3.Формировать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</w:t>
      </w:r>
    </w:p>
    <w:p w:rsidR="00F204A1" w:rsidRPr="005B1015" w:rsidRDefault="00F204A1" w:rsidP="005B10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Pr="005B1015" w:rsidRDefault="005B1015" w:rsidP="005B1015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015" w:rsidRDefault="005B1015" w:rsidP="005B1015">
      <w:pPr>
        <w:jc w:val="both"/>
      </w:pPr>
    </w:p>
    <w:sectPr w:rsidR="005B1015" w:rsidSect="005B101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EC" w:rsidRDefault="004846EC" w:rsidP="002E0184">
      <w:pPr>
        <w:spacing w:after="0" w:line="240" w:lineRule="auto"/>
      </w:pPr>
      <w:r>
        <w:separator/>
      </w:r>
    </w:p>
  </w:endnote>
  <w:endnote w:type="continuationSeparator" w:id="0">
    <w:p w:rsidR="004846EC" w:rsidRDefault="004846EC" w:rsidP="002E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3477"/>
      <w:docPartObj>
        <w:docPartGallery w:val="Page Numbers (Bottom of Page)"/>
        <w:docPartUnique/>
      </w:docPartObj>
    </w:sdtPr>
    <w:sdtContent>
      <w:p w:rsidR="002A0CFF" w:rsidRDefault="002A0CF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490">
          <w:rPr>
            <w:noProof/>
          </w:rPr>
          <w:t>12</w:t>
        </w:r>
        <w:r>
          <w:fldChar w:fldCharType="end"/>
        </w:r>
      </w:p>
    </w:sdtContent>
  </w:sdt>
  <w:p w:rsidR="002A0CFF" w:rsidRDefault="002A0C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EC" w:rsidRDefault="004846EC" w:rsidP="002E0184">
      <w:pPr>
        <w:spacing w:after="0" w:line="240" w:lineRule="auto"/>
      </w:pPr>
      <w:r>
        <w:separator/>
      </w:r>
    </w:p>
  </w:footnote>
  <w:footnote w:type="continuationSeparator" w:id="0">
    <w:p w:rsidR="004846EC" w:rsidRDefault="004846EC" w:rsidP="002E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AD7"/>
    <w:multiLevelType w:val="hybridMultilevel"/>
    <w:tmpl w:val="61D0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6A41"/>
    <w:multiLevelType w:val="hybridMultilevel"/>
    <w:tmpl w:val="1396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F32D3"/>
    <w:multiLevelType w:val="hybridMultilevel"/>
    <w:tmpl w:val="C394B29A"/>
    <w:lvl w:ilvl="0" w:tplc="D8D28C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47"/>
    <w:rsid w:val="0002122C"/>
    <w:rsid w:val="00081CC0"/>
    <w:rsid w:val="001A518C"/>
    <w:rsid w:val="002A0CFF"/>
    <w:rsid w:val="002E0184"/>
    <w:rsid w:val="00334CB2"/>
    <w:rsid w:val="00347309"/>
    <w:rsid w:val="004846EC"/>
    <w:rsid w:val="00521259"/>
    <w:rsid w:val="00591B0C"/>
    <w:rsid w:val="005B1015"/>
    <w:rsid w:val="007266AB"/>
    <w:rsid w:val="007302F9"/>
    <w:rsid w:val="00872490"/>
    <w:rsid w:val="00875F38"/>
    <w:rsid w:val="0098420E"/>
    <w:rsid w:val="00A11803"/>
    <w:rsid w:val="00AE69FD"/>
    <w:rsid w:val="00B77899"/>
    <w:rsid w:val="00BD3A59"/>
    <w:rsid w:val="00C027EF"/>
    <w:rsid w:val="00C1116D"/>
    <w:rsid w:val="00D144B9"/>
    <w:rsid w:val="00DC7747"/>
    <w:rsid w:val="00F12493"/>
    <w:rsid w:val="00F204A1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07A2"/>
  <w15:chartTrackingRefBased/>
  <w15:docId w15:val="{1DE321B5-C7E1-472F-B1B1-24B4FA9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184"/>
  </w:style>
  <w:style w:type="paragraph" w:styleId="a6">
    <w:name w:val="footer"/>
    <w:basedOn w:val="a"/>
    <w:link w:val="a7"/>
    <w:uiPriority w:val="99"/>
    <w:unhideWhenUsed/>
    <w:rsid w:val="002E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184"/>
  </w:style>
  <w:style w:type="paragraph" w:styleId="a8">
    <w:name w:val="Balloon Text"/>
    <w:basedOn w:val="a"/>
    <w:link w:val="a9"/>
    <w:uiPriority w:val="99"/>
    <w:semiHidden/>
    <w:unhideWhenUsed/>
    <w:rsid w:val="00872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2022-06-24T09:10:00Z</cp:lastPrinted>
  <dcterms:created xsi:type="dcterms:W3CDTF">2022-05-16T08:28:00Z</dcterms:created>
  <dcterms:modified xsi:type="dcterms:W3CDTF">2022-06-24T09:12:00Z</dcterms:modified>
</cp:coreProperties>
</file>